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503"/>
        <w:gridCol w:w="3863"/>
      </w:tblGrid>
      <w:tr w:rsidR="005777CA" w:rsidRPr="005777CA">
        <w:trPr>
          <w:tblCellSpacing w:w="0" w:type="dxa"/>
          <w:jc w:val="center"/>
        </w:trPr>
        <w:tc>
          <w:tcPr>
            <w:tcW w:w="0" w:type="auto"/>
            <w:gridSpan w:val="2"/>
            <w:vAlign w:val="center"/>
            <w:hideMark/>
          </w:tcPr>
          <w:p w:rsidR="005777CA" w:rsidRPr="005777CA" w:rsidRDefault="005777CA" w:rsidP="005777CA">
            <w:pPr>
              <w:widowControl/>
              <w:jc w:val="center"/>
              <w:rPr>
                <w:rFonts w:ascii="ˎ̥" w:eastAsia="宋体" w:hAnsi="ˎ̥" w:cs="宋体"/>
                <w:kern w:val="0"/>
                <w:sz w:val="18"/>
                <w:szCs w:val="18"/>
              </w:rPr>
            </w:pPr>
            <w:r w:rsidRPr="005777CA">
              <w:rPr>
                <w:rFonts w:ascii="ˎ̥" w:eastAsia="宋体" w:hAnsi="ˎ̥" w:cs="宋体"/>
                <w:b/>
                <w:bCs/>
                <w:kern w:val="0"/>
                <w:sz w:val="27"/>
              </w:rPr>
              <w:t>霍英东教育基金会高等院校青年教师基金及青年教师奖管理办法</w:t>
            </w:r>
            <w:r w:rsidRPr="005777CA">
              <w:rPr>
                <w:rFonts w:ascii="ˎ̥" w:eastAsia="宋体" w:hAnsi="ˎ̥" w:cs="宋体"/>
                <w:kern w:val="0"/>
                <w:sz w:val="18"/>
                <w:szCs w:val="18"/>
              </w:rPr>
              <w:t xml:space="preserve"> </w:t>
            </w:r>
          </w:p>
        </w:tc>
      </w:tr>
      <w:tr w:rsidR="005777CA" w:rsidRPr="005777CA">
        <w:trPr>
          <w:trHeight w:val="450"/>
          <w:tblCellSpacing w:w="0" w:type="dxa"/>
          <w:jc w:val="center"/>
        </w:trPr>
        <w:tc>
          <w:tcPr>
            <w:tcW w:w="0" w:type="auto"/>
            <w:tcBorders>
              <w:top w:val="dotted" w:sz="6" w:space="0" w:color="E0E0E0"/>
              <w:bottom w:val="dotted" w:sz="6" w:space="0" w:color="E0E0E0"/>
            </w:tcBorders>
            <w:shd w:val="clear" w:color="auto" w:fill="F9FCFF"/>
            <w:vAlign w:val="center"/>
            <w:hideMark/>
          </w:tcPr>
          <w:p w:rsidR="005777CA" w:rsidRPr="005777CA" w:rsidRDefault="005777CA" w:rsidP="005777CA">
            <w:pPr>
              <w:widowControl/>
              <w:jc w:val="center"/>
              <w:rPr>
                <w:rFonts w:ascii="ˎ̥" w:eastAsia="宋体" w:hAnsi="ˎ̥" w:cs="宋体"/>
                <w:kern w:val="0"/>
                <w:sz w:val="18"/>
                <w:szCs w:val="18"/>
              </w:rPr>
            </w:pPr>
          </w:p>
        </w:tc>
        <w:tc>
          <w:tcPr>
            <w:tcW w:w="0" w:type="auto"/>
            <w:vAlign w:val="center"/>
            <w:hideMark/>
          </w:tcPr>
          <w:p w:rsidR="005777CA" w:rsidRPr="005777CA" w:rsidRDefault="005777CA" w:rsidP="005777CA">
            <w:pPr>
              <w:widowControl/>
              <w:jc w:val="left"/>
              <w:rPr>
                <w:rFonts w:ascii="Times New Roman" w:eastAsia="Times New Roman" w:hAnsi="Times New Roman" w:cs="Times New Roman"/>
                <w:kern w:val="0"/>
                <w:sz w:val="20"/>
                <w:szCs w:val="20"/>
              </w:rPr>
            </w:pPr>
          </w:p>
        </w:tc>
      </w:tr>
      <w:tr w:rsidR="005777CA" w:rsidRPr="005777CA">
        <w:trPr>
          <w:tblCellSpacing w:w="0" w:type="dxa"/>
          <w:jc w:val="center"/>
        </w:trPr>
        <w:tc>
          <w:tcPr>
            <w:tcW w:w="0" w:type="auto"/>
            <w:gridSpan w:val="2"/>
            <w:vAlign w:val="center"/>
            <w:hideMark/>
          </w:tcPr>
          <w:tbl>
            <w:tblPr>
              <w:tblW w:w="5000" w:type="pct"/>
              <w:tblCellSpacing w:w="37" w:type="dxa"/>
              <w:tblCellMar>
                <w:left w:w="0" w:type="dxa"/>
                <w:right w:w="0" w:type="dxa"/>
              </w:tblCellMar>
              <w:tblLook w:val="04A0"/>
            </w:tblPr>
            <w:tblGrid>
              <w:gridCol w:w="8306"/>
            </w:tblGrid>
            <w:tr w:rsidR="005777CA" w:rsidRPr="005777CA">
              <w:trPr>
                <w:trHeight w:val="3000"/>
                <w:tblCellSpacing w:w="37" w:type="dxa"/>
              </w:trPr>
              <w:tc>
                <w:tcPr>
                  <w:tcW w:w="0" w:type="auto"/>
                  <w:hideMark/>
                </w:tcPr>
                <w:p w:rsidR="005777CA" w:rsidRPr="005777CA" w:rsidRDefault="005777CA" w:rsidP="005777CA">
                  <w:pPr>
                    <w:widowControl/>
                    <w:spacing w:before="100" w:beforeAutospacing="1" w:after="100" w:afterAutospacing="1" w:line="360" w:lineRule="auto"/>
                    <w:jc w:val="left"/>
                    <w:rPr>
                      <w:rFonts w:ascii="宋体" w:eastAsia="宋体" w:hAnsi="宋体" w:cs="宋体"/>
                      <w:kern w:val="0"/>
                      <w:sz w:val="20"/>
                      <w:szCs w:val="20"/>
                    </w:rPr>
                  </w:pPr>
                  <w:r w:rsidRPr="005777CA">
                    <w:rPr>
                      <w:rFonts w:ascii="宋体" w:eastAsia="宋体" w:hAnsi="宋体" w:cs="宋体"/>
                      <w:b/>
                      <w:bCs/>
                      <w:kern w:val="0"/>
                      <w:sz w:val="20"/>
                      <w:szCs w:val="20"/>
                    </w:rPr>
                    <w:t>                              第一章  总  则</w:t>
                  </w:r>
                  <w:r w:rsidRPr="005777CA">
                    <w:rPr>
                      <w:rFonts w:ascii="宋体" w:eastAsia="宋体" w:hAnsi="宋体" w:cs="宋体"/>
                      <w:kern w:val="0"/>
                      <w:sz w:val="20"/>
                      <w:szCs w:val="20"/>
                    </w:rPr>
                    <w:br/>
                    <w:t xml:space="preserve">　　第一条 为鼓励中国高等院校的青年教师在教学及研究工作中做出优异成绩，特设立高等院校青年教师基金及青年教师奖。</w:t>
                  </w:r>
                  <w:r w:rsidRPr="005777CA">
                    <w:rPr>
                      <w:rFonts w:ascii="宋体" w:eastAsia="宋体" w:hAnsi="宋体" w:cs="宋体"/>
                      <w:kern w:val="0"/>
                      <w:sz w:val="20"/>
                      <w:szCs w:val="20"/>
                    </w:rPr>
                    <w:br/>
                    <w:t xml:space="preserve">　　第二条 青年教师基金对高等院校青年教师从事的研究工作提供资助，资助的最高额为20000美元，最低额为5000美元。青年教师奖是对在教学和研究工作中取得突出成绩的青年教师个人的奖励，奖金为受奖者本人所有，奖金的最高额为5000美元，最低额为1000美元。对青年教师基金或青年教师奖获得者，还将颁发霍英东教育基金基金会证书。</w:t>
                  </w:r>
                  <w:r w:rsidRPr="005777CA">
                    <w:rPr>
                      <w:rFonts w:ascii="宋体" w:eastAsia="宋体" w:hAnsi="宋体" w:cs="宋体"/>
                      <w:kern w:val="0"/>
                      <w:sz w:val="20"/>
                      <w:szCs w:val="20"/>
                    </w:rPr>
                    <w:br/>
                    <w:t xml:space="preserve">　　　　　　　　　　　　　　　　　　　</w:t>
                  </w:r>
                  <w:r w:rsidRPr="005777CA">
                    <w:rPr>
                      <w:rFonts w:ascii="宋体" w:eastAsia="宋体" w:hAnsi="宋体" w:cs="宋体"/>
                      <w:b/>
                      <w:bCs/>
                      <w:kern w:val="0"/>
                      <w:sz w:val="20"/>
                      <w:szCs w:val="20"/>
                    </w:rPr>
                    <w:t>第二章 申请条件</w:t>
                  </w:r>
                  <w:r w:rsidRPr="005777CA">
                    <w:rPr>
                      <w:rFonts w:ascii="宋体" w:eastAsia="宋体" w:hAnsi="宋体" w:cs="宋体"/>
                      <w:kern w:val="0"/>
                      <w:sz w:val="20"/>
                      <w:szCs w:val="20"/>
                    </w:rPr>
                    <w:br/>
                    <w:t xml:space="preserve">　　第三条 在国内申请青年教师基金及青年教师奖必须符合下列条件：</w:t>
                  </w:r>
                  <w:r w:rsidRPr="005777CA">
                    <w:rPr>
                      <w:rFonts w:ascii="宋体" w:eastAsia="宋体" w:hAnsi="宋体" w:cs="宋体"/>
                      <w:kern w:val="0"/>
                      <w:sz w:val="20"/>
                      <w:szCs w:val="20"/>
                    </w:rPr>
                    <w:br/>
                    <w:t xml:space="preserve">　　1. 现在国内高等院校从事教学或研究工作（不包括兼任教师）；</w:t>
                  </w:r>
                  <w:r w:rsidRPr="005777CA">
                    <w:rPr>
                      <w:rFonts w:ascii="宋体" w:eastAsia="宋体" w:hAnsi="宋体" w:cs="宋体"/>
                      <w:kern w:val="0"/>
                      <w:sz w:val="20"/>
                      <w:szCs w:val="20"/>
                    </w:rPr>
                    <w:br/>
                    <w:t xml:space="preserve">　　2. 年龄在35岁（含35岁）以下；</w:t>
                  </w:r>
                  <w:r w:rsidRPr="005777CA">
                    <w:rPr>
                      <w:rFonts w:ascii="宋体" w:eastAsia="宋体" w:hAnsi="宋体" w:cs="宋体"/>
                      <w:kern w:val="0"/>
                      <w:sz w:val="20"/>
                      <w:szCs w:val="20"/>
                    </w:rPr>
                    <w:br/>
                    <w:t xml:space="preserve">　　3. 已取得博士学位（或具有同等水平）；</w:t>
                  </w:r>
                  <w:r w:rsidRPr="005777CA">
                    <w:rPr>
                      <w:rFonts w:ascii="宋体" w:eastAsia="宋体" w:hAnsi="宋体" w:cs="宋体"/>
                      <w:kern w:val="0"/>
                      <w:sz w:val="20"/>
                      <w:szCs w:val="20"/>
                    </w:rPr>
                    <w:br/>
                    <w:t xml:space="preserve">　　4. 热爱祖国，有高尚的社会公德及职业道德，积极为祖国的四个现代化建设服务；</w:t>
                  </w:r>
                  <w:r w:rsidRPr="005777CA">
                    <w:rPr>
                      <w:rFonts w:ascii="宋体" w:eastAsia="宋体" w:hAnsi="宋体" w:cs="宋体"/>
                      <w:kern w:val="0"/>
                      <w:sz w:val="20"/>
                      <w:szCs w:val="20"/>
                    </w:rPr>
                    <w:br/>
                    <w:t xml:space="preserve">　　5. 在教学、研究工作中作出了显著成绩。</w:t>
                  </w:r>
                  <w:r w:rsidRPr="005777CA">
                    <w:rPr>
                      <w:rFonts w:ascii="宋体" w:eastAsia="宋体" w:hAnsi="宋体" w:cs="宋体"/>
                      <w:kern w:val="0"/>
                      <w:sz w:val="20"/>
                      <w:szCs w:val="20"/>
                    </w:rPr>
                    <w:br/>
                    <w:t xml:space="preserve">　　第四条 在国外申请青年教师基金及青年教师奖（研究类），必须符合下列条件：</w:t>
                  </w:r>
                  <w:r w:rsidRPr="005777CA">
                    <w:rPr>
                      <w:rFonts w:ascii="宋体" w:eastAsia="宋体" w:hAnsi="宋体" w:cs="宋体"/>
                      <w:kern w:val="0"/>
                      <w:sz w:val="20"/>
                      <w:szCs w:val="20"/>
                    </w:rPr>
                    <w:br/>
                    <w:t xml:space="preserve">　　1. 具有中国国籍；</w:t>
                  </w:r>
                  <w:r w:rsidRPr="005777CA">
                    <w:rPr>
                      <w:rFonts w:ascii="宋体" w:eastAsia="宋体" w:hAnsi="宋体" w:cs="宋体"/>
                      <w:kern w:val="0"/>
                      <w:sz w:val="20"/>
                      <w:szCs w:val="20"/>
                    </w:rPr>
                    <w:br/>
                    <w:t xml:space="preserve">　　2. 年龄在35岁（含35岁）以下；</w:t>
                  </w:r>
                  <w:r w:rsidRPr="005777CA">
                    <w:rPr>
                      <w:rFonts w:ascii="宋体" w:eastAsia="宋体" w:hAnsi="宋体" w:cs="宋体"/>
                      <w:kern w:val="0"/>
                      <w:sz w:val="20"/>
                      <w:szCs w:val="20"/>
                    </w:rPr>
                    <w:br/>
                    <w:t xml:space="preserve">　　3. 已取得博士学位（或具有同等水平）； </w:t>
                  </w:r>
                  <w:r w:rsidRPr="005777CA">
                    <w:rPr>
                      <w:rFonts w:ascii="宋体" w:eastAsia="宋体" w:hAnsi="宋体" w:cs="宋体"/>
                      <w:kern w:val="0"/>
                      <w:sz w:val="20"/>
                      <w:szCs w:val="20"/>
                    </w:rPr>
                    <w:br/>
                    <w:t xml:space="preserve">　　4. 决定不迟于6个月内（自申请或被推荐之日算起）回到国内高等院校任教；</w:t>
                  </w:r>
                  <w:r w:rsidRPr="005777CA">
                    <w:rPr>
                      <w:rFonts w:ascii="宋体" w:eastAsia="宋体" w:hAnsi="宋体" w:cs="宋体"/>
                      <w:kern w:val="0"/>
                      <w:sz w:val="20"/>
                      <w:szCs w:val="20"/>
                    </w:rPr>
                    <w:br/>
                    <w:t xml:space="preserve">　　5. 热爱祖国，有高尚的社会公德及职业道德，积极为祖国的四个现代化建设服务；</w:t>
                  </w:r>
                  <w:r w:rsidRPr="005777CA">
                    <w:rPr>
                      <w:rFonts w:ascii="宋体" w:eastAsia="宋体" w:hAnsi="宋体" w:cs="宋体"/>
                      <w:kern w:val="0"/>
                      <w:sz w:val="20"/>
                      <w:szCs w:val="20"/>
                    </w:rPr>
                    <w:br/>
                    <w:t xml:space="preserve">　　6. 具有独立进行教学和研究的能力，在专业上已有明确的工作目标，成绩优异。</w:t>
                  </w:r>
                  <w:r w:rsidRPr="005777CA">
                    <w:rPr>
                      <w:rFonts w:ascii="宋体" w:eastAsia="宋体" w:hAnsi="宋体" w:cs="宋体"/>
                      <w:kern w:val="0"/>
                      <w:sz w:val="20"/>
                      <w:szCs w:val="20"/>
                    </w:rPr>
                    <w:br/>
                    <w:t xml:space="preserve">　　　　　　　　　　　　　　　　　　　</w:t>
                  </w:r>
                  <w:r w:rsidRPr="005777CA">
                    <w:rPr>
                      <w:rFonts w:ascii="宋体" w:eastAsia="宋体" w:hAnsi="宋体" w:cs="宋体"/>
                      <w:b/>
                      <w:bCs/>
                      <w:kern w:val="0"/>
                      <w:sz w:val="20"/>
                      <w:szCs w:val="20"/>
                    </w:rPr>
                    <w:t>第三章 申请程序</w:t>
                  </w:r>
                  <w:r w:rsidRPr="005777CA">
                    <w:rPr>
                      <w:rFonts w:ascii="宋体" w:eastAsia="宋体" w:hAnsi="宋体" w:cs="宋体"/>
                      <w:kern w:val="0"/>
                      <w:sz w:val="20"/>
                      <w:szCs w:val="20"/>
                    </w:rPr>
                    <w:br/>
                    <w:t xml:space="preserve">　　第五条 青年教师基金及青年教师奖实行规定学科名额。霍英东教育基金会理事会每两年公布一次青年教师基金及青年教师奖学科名额分配方案。受理时间是每逢双年（　如1994年、1996年等）的12月1日至第二年的 1月 31日。如有特殊理由，经霍英东教育基金会理事会同意，受理时间可不受上述规定的限制。</w:t>
                  </w:r>
                  <w:r w:rsidRPr="005777CA">
                    <w:rPr>
                      <w:rFonts w:ascii="宋体" w:eastAsia="宋体" w:hAnsi="宋体" w:cs="宋体"/>
                      <w:kern w:val="0"/>
                      <w:sz w:val="20"/>
                      <w:szCs w:val="20"/>
                    </w:rPr>
                    <w:br/>
                  </w:r>
                  <w:r w:rsidRPr="005777CA">
                    <w:rPr>
                      <w:rFonts w:ascii="宋体" w:eastAsia="宋体" w:hAnsi="宋体" w:cs="宋体"/>
                      <w:kern w:val="0"/>
                      <w:sz w:val="20"/>
                      <w:szCs w:val="20"/>
                    </w:rPr>
                    <w:lastRenderedPageBreak/>
                    <w:t xml:space="preserve">　　第六条 青年教师基金的申请办法：</w:t>
                  </w:r>
                  <w:r w:rsidRPr="005777CA">
                    <w:rPr>
                      <w:rFonts w:ascii="宋体" w:eastAsia="宋体" w:hAnsi="宋体" w:cs="宋体"/>
                      <w:kern w:val="0"/>
                      <w:sz w:val="20"/>
                      <w:szCs w:val="20"/>
                    </w:rPr>
                    <w:br/>
                    <w:t xml:space="preserve">　　一、国内</w:t>
                  </w:r>
                  <w:r w:rsidRPr="005777CA">
                    <w:rPr>
                      <w:rFonts w:ascii="宋体" w:eastAsia="宋体" w:hAnsi="宋体" w:cs="宋体"/>
                      <w:kern w:val="0"/>
                      <w:sz w:val="20"/>
                      <w:szCs w:val="20"/>
                    </w:rPr>
                    <w:br/>
                    <w:t xml:space="preserve">　　由申请人申请，填具《霍英东教育基金会高等院校青年教师基金项目申请书》（一式七份），由国内两名以上教授（其中至少有一名教授在本校任教）推荐，填具《霍英东教育基金会高等院校青年教师基金项目推荐书》（一式七份），经申请人所在高等院校学术委员会及校长（或主管副校长）审核同意，由学校具文（盖校印）将上述《申请书》及《推荐书》寄送霍英东教育基金会。</w:t>
                  </w:r>
                  <w:r w:rsidRPr="005777CA">
                    <w:rPr>
                      <w:rFonts w:ascii="宋体" w:eastAsia="宋体" w:hAnsi="宋体" w:cs="宋体"/>
                      <w:kern w:val="0"/>
                      <w:sz w:val="20"/>
                      <w:szCs w:val="20"/>
                    </w:rPr>
                    <w:br/>
                    <w:t xml:space="preserve">　　二、国外</w:t>
                  </w:r>
                  <w:r w:rsidRPr="005777CA">
                    <w:rPr>
                      <w:rFonts w:ascii="宋体" w:eastAsia="宋体" w:hAnsi="宋体" w:cs="宋体"/>
                      <w:kern w:val="0"/>
                      <w:sz w:val="20"/>
                      <w:szCs w:val="20"/>
                    </w:rPr>
                    <w:br/>
                    <w:t xml:space="preserve">　　申请人可在回国前提出申请，办法与本条第一款基本相同。但两名以上教授中，至少有一名在国内高等院校任教，推荐、审核的学校应是申请者即将回国从事教学或研究工作的国内高等院校。</w:t>
                  </w:r>
                  <w:r w:rsidRPr="005777CA">
                    <w:rPr>
                      <w:rFonts w:ascii="宋体" w:eastAsia="宋体" w:hAnsi="宋体" w:cs="宋体"/>
                      <w:kern w:val="0"/>
                      <w:sz w:val="20"/>
                      <w:szCs w:val="20"/>
                    </w:rPr>
                    <w:br/>
                    <w:t xml:space="preserve">　　第七条 青年教师奖的推荐办法：</w:t>
                  </w:r>
                  <w:r w:rsidRPr="005777CA">
                    <w:rPr>
                      <w:rFonts w:ascii="宋体" w:eastAsia="宋体" w:hAnsi="宋体" w:cs="宋体"/>
                      <w:kern w:val="0"/>
                      <w:sz w:val="20"/>
                      <w:szCs w:val="20"/>
                    </w:rPr>
                    <w:br/>
                    <w:t xml:space="preserve">　　一、国内</w:t>
                  </w:r>
                  <w:r w:rsidRPr="005777CA">
                    <w:rPr>
                      <w:rFonts w:ascii="宋体" w:eastAsia="宋体" w:hAnsi="宋体" w:cs="宋体"/>
                      <w:kern w:val="0"/>
                      <w:sz w:val="20"/>
                      <w:szCs w:val="20"/>
                    </w:rPr>
                    <w:br/>
                    <w:t xml:space="preserve">　　由被推荐者所在高等院校及国内两名以上教授（其中至少有一名教授系在本校任教）推荐，填具《霍英东教育基金会高等院校青年教师奖推荐书》（一式七份），经被推荐者所在高等院校学术委员会及校长（或主管副校长）审核同意，由学校具文（盖校印）将上述《推荐书》寄送霍英东教育基金会。</w:t>
                  </w:r>
                  <w:r w:rsidRPr="005777CA">
                    <w:rPr>
                      <w:rFonts w:ascii="宋体" w:eastAsia="宋体" w:hAnsi="宋体" w:cs="宋体"/>
                      <w:kern w:val="0"/>
                      <w:sz w:val="20"/>
                      <w:szCs w:val="20"/>
                    </w:rPr>
                    <w:br/>
                    <w:t xml:space="preserve">　　二、国外</w:t>
                  </w:r>
                  <w:r w:rsidRPr="005777CA">
                    <w:rPr>
                      <w:rFonts w:ascii="宋体" w:eastAsia="宋体" w:hAnsi="宋体" w:cs="宋体"/>
                      <w:kern w:val="0"/>
                      <w:sz w:val="20"/>
                      <w:szCs w:val="20"/>
                    </w:rPr>
                    <w:br/>
                    <w:t xml:space="preserve">　　如被推荐者是现在国外学习或工作的青年学者，可在回国前被推荐为青年教师奖（研究类）候选人。但两名以上教授中．至少有一名在国内高等院校任教，推荐、审核的学校应是申请者即将回国从事教学或研究工作的国内高等院校。</w:t>
                  </w:r>
                  <w:r w:rsidRPr="005777CA">
                    <w:rPr>
                      <w:rFonts w:ascii="宋体" w:eastAsia="宋体" w:hAnsi="宋体" w:cs="宋体"/>
                      <w:kern w:val="0"/>
                      <w:sz w:val="20"/>
                      <w:szCs w:val="20"/>
                    </w:rPr>
                    <w:br/>
                    <w:t xml:space="preserve">　　　　　　　　　　　　　　　　　　</w:t>
                  </w:r>
                  <w:r w:rsidRPr="005777CA">
                    <w:rPr>
                      <w:rFonts w:ascii="宋体" w:eastAsia="宋体" w:hAnsi="宋体" w:cs="宋体"/>
                      <w:b/>
                      <w:bCs/>
                      <w:kern w:val="0"/>
                      <w:sz w:val="20"/>
                      <w:szCs w:val="20"/>
                    </w:rPr>
                    <w:t>第四章 评审与批准</w:t>
                  </w:r>
                  <w:r w:rsidRPr="005777CA">
                    <w:rPr>
                      <w:rFonts w:ascii="宋体" w:eastAsia="宋体" w:hAnsi="宋体" w:cs="宋体"/>
                      <w:kern w:val="0"/>
                      <w:sz w:val="20"/>
                      <w:szCs w:val="20"/>
                    </w:rPr>
                    <w:br/>
                    <w:t xml:space="preserve">　　第八条 霍英东教育基金会理事会组织霍英东教育基金会顾问委员会的委员及有关专家，对学校报送的青年教师基金及青年教师奖候选人的材料进行评审，择优资助或奖励。必要时可组织答辩或进行现场调查，进一步核查候选人的条件、素质、能力及成果水平。</w:t>
                  </w:r>
                  <w:r w:rsidRPr="005777CA">
                    <w:rPr>
                      <w:rFonts w:ascii="宋体" w:eastAsia="宋体" w:hAnsi="宋体" w:cs="宋体"/>
                      <w:kern w:val="0"/>
                      <w:sz w:val="20"/>
                      <w:szCs w:val="20"/>
                    </w:rPr>
                    <w:br/>
                    <w:t xml:space="preserve">　　青年教师基金项目及青年教师奖由霍英东教育基金会理事会批准，或由理事会授权的理事批准。</w:t>
                  </w:r>
                </w:p>
                <w:p w:rsidR="005777CA" w:rsidRPr="005777CA" w:rsidRDefault="005777CA" w:rsidP="005777CA">
                  <w:pPr>
                    <w:widowControl/>
                    <w:spacing w:line="360" w:lineRule="auto"/>
                    <w:jc w:val="left"/>
                    <w:rPr>
                      <w:rFonts w:ascii="宋体" w:eastAsia="宋体" w:hAnsi="宋体" w:cs="宋体"/>
                      <w:kern w:val="0"/>
                      <w:sz w:val="24"/>
                      <w:szCs w:val="24"/>
                    </w:rPr>
                  </w:pPr>
                  <w:r w:rsidRPr="005777CA">
                    <w:rPr>
                      <w:rFonts w:ascii="Times New Roman" w:eastAsia="宋体" w:hAnsi="Times New Roman" w:cs="宋体" w:hint="eastAsia"/>
                      <w:b/>
                      <w:bCs/>
                      <w:kern w:val="0"/>
                      <w:sz w:val="20"/>
                      <w:szCs w:val="20"/>
                    </w:rPr>
                    <w:t xml:space="preserve">                              </w:t>
                  </w:r>
                  <w:r w:rsidRPr="005777CA">
                    <w:rPr>
                      <w:rFonts w:ascii="Times New Roman" w:eastAsia="宋体" w:hAnsi="Times New Roman" w:cs="宋体" w:hint="eastAsia"/>
                      <w:b/>
                      <w:bCs/>
                      <w:kern w:val="0"/>
                      <w:sz w:val="20"/>
                      <w:szCs w:val="20"/>
                    </w:rPr>
                    <w:t>第五章</w:t>
                  </w:r>
                  <w:r w:rsidRPr="005777CA">
                    <w:rPr>
                      <w:rFonts w:ascii="Times New Roman" w:eastAsia="宋体" w:hAnsi="Times New Roman" w:cs="Times New Roman"/>
                      <w:b/>
                      <w:bCs/>
                      <w:kern w:val="0"/>
                      <w:sz w:val="20"/>
                      <w:szCs w:val="20"/>
                    </w:rPr>
                    <w:t xml:space="preserve"> </w:t>
                  </w:r>
                  <w:r w:rsidRPr="005777CA">
                    <w:rPr>
                      <w:rFonts w:ascii="Times New Roman" w:eastAsia="宋体" w:hAnsi="Times New Roman" w:cs="宋体" w:hint="eastAsia"/>
                      <w:b/>
                      <w:bCs/>
                      <w:kern w:val="0"/>
                      <w:sz w:val="20"/>
                      <w:szCs w:val="20"/>
                    </w:rPr>
                    <w:t>管理</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lastRenderedPageBreak/>
                    <w:t xml:space="preserve">　　第九条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每个青年教师基金项目，从项目批准之日起，一般在三年内完成，特殊情况经基金会批准可以延期完成。基金会按项目工作进度，分期将基金款额核拨至基金获得者本人。基金获得者交</w:t>
                  </w:r>
                  <w:r w:rsidRPr="005777CA">
                    <w:rPr>
                      <w:rFonts w:ascii="Times New Roman" w:eastAsia="宋体" w:hAnsi="Times New Roman" w:cs="Times New Roman"/>
                      <w:kern w:val="0"/>
                      <w:sz w:val="20"/>
                      <w:szCs w:val="20"/>
                    </w:rPr>
                    <w:t>500</w:t>
                  </w:r>
                  <w:r w:rsidRPr="005777CA">
                    <w:rPr>
                      <w:rFonts w:ascii="Times New Roman" w:eastAsia="宋体" w:hAnsi="Times New Roman" w:cs="宋体" w:hint="eastAsia"/>
                      <w:kern w:val="0"/>
                      <w:sz w:val="20"/>
                      <w:szCs w:val="20"/>
                    </w:rPr>
                    <w:t>美元给学校，作为该校管理项目的经费，并按《推荐书》基金使用计划，建立账目，自主支配、使用所得到的资助。在国外的青年教师基金获得者，在回到国内的高等院校从事教学或研究工作后，由基金会拨付项目款项。如有需要，经基金获得者所在高等院校同意并征得基金会同意，青年教师基金获得者亦可在国外预支部分项目费用。青年教师基金获得者可将基金会资助的项目款项，存入当地中国银行备用。项目款项必须专款专用，任何非项目单位或个人不准挪用、借用。基金款项由基金获得者所在院校监督使用。</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Times New Roman"/>
                      <w:kern w:val="0"/>
                      <w:sz w:val="20"/>
                      <w:szCs w:val="20"/>
                    </w:rPr>
                    <w:br/>
                  </w:r>
                  <w:r w:rsidRPr="005777CA">
                    <w:rPr>
                      <w:rFonts w:ascii="Times New Roman" w:eastAsia="宋体" w:hAnsi="Times New Roman" w:cs="宋体" w:hint="eastAsia"/>
                      <w:kern w:val="0"/>
                      <w:sz w:val="20"/>
                      <w:szCs w:val="20"/>
                    </w:rPr>
                    <w:t>青年教师奖由霍英东教育基金会一次直接发给获奖者本人。在国外的获奖者，在回到国内的高等院校从事教学或研究工作后，由霍英东教育基金会一次直接发给本人。</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获得者，必须按《申请书》申报的项目计划及时间开展工作。在项目期内因故中止项目工作，需经霍英东教育基金会同意。未能及时开展项目工作或擅自中止工作者，须退还基金会提供的资助，已支出部分的款额由青年教师基金获得者或其所在单位偿还（如属不可抗拒的原因，仅退回余款）。青年教师基金使用期限一律为三年，逾期不领取使用，作为自动放弃对待。青年教师基金获得者如调动工作，调入单位须为高等学校并能保证项目工作继续进行，经霍英东教育基金会同意，基金会资助项目可继续执行，接收的高等学校有责任对项目进行管理。</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Times New Roman"/>
                      <w:kern w:val="0"/>
                      <w:sz w:val="20"/>
                      <w:szCs w:val="20"/>
                    </w:rPr>
                    <w:br/>
                  </w:r>
                  <w:r w:rsidRPr="005777CA">
                    <w:rPr>
                      <w:rFonts w:ascii="Times New Roman" w:eastAsia="宋体" w:hAnsi="Times New Roman" w:cs="宋体" w:hint="eastAsia"/>
                      <w:kern w:val="0"/>
                      <w:sz w:val="20"/>
                      <w:szCs w:val="20"/>
                    </w:rPr>
                    <w:t xml:space="preserve">　　第十一条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青年教师基金获得者在每年</w:t>
                  </w:r>
                  <w:r w:rsidRPr="005777CA">
                    <w:rPr>
                      <w:rFonts w:ascii="Times New Roman" w:eastAsia="宋体" w:hAnsi="Times New Roman" w:cs="Times New Roman"/>
                      <w:kern w:val="0"/>
                      <w:sz w:val="20"/>
                      <w:szCs w:val="20"/>
                    </w:rPr>
                    <w:t>12</w:t>
                  </w:r>
                  <w:r w:rsidRPr="005777CA">
                    <w:rPr>
                      <w:rFonts w:ascii="Times New Roman" w:eastAsia="宋体" w:hAnsi="Times New Roman" w:cs="宋体" w:hint="eastAsia"/>
                      <w:kern w:val="0"/>
                      <w:sz w:val="20"/>
                      <w:szCs w:val="20"/>
                    </w:rPr>
                    <w:t>月</w:t>
                  </w:r>
                  <w:r w:rsidRPr="005777CA">
                    <w:rPr>
                      <w:rFonts w:ascii="Times New Roman" w:eastAsia="宋体" w:hAnsi="Times New Roman" w:cs="Times New Roman"/>
                      <w:kern w:val="0"/>
                      <w:sz w:val="20"/>
                      <w:szCs w:val="20"/>
                    </w:rPr>
                    <w:t>15</w:t>
                  </w:r>
                  <w:r w:rsidRPr="005777CA">
                    <w:rPr>
                      <w:rFonts w:ascii="Times New Roman" w:eastAsia="宋体" w:hAnsi="Times New Roman" w:cs="宋体" w:hint="eastAsia"/>
                      <w:kern w:val="0"/>
                      <w:sz w:val="20"/>
                      <w:szCs w:val="20"/>
                    </w:rPr>
                    <w:t>日之前书面（一式三份）向霍英东教育基金会报告项目进展情况、经费使用情况和下一年度工作计划。在项目执行期间，霍英东教育基金会可随时派人对项目工作情况进行检查。如发现项目工作有严重问题，霍英东教育基金会有权中止提供费用。</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Times New Roman"/>
                      <w:kern w:val="0"/>
                      <w:sz w:val="20"/>
                      <w:szCs w:val="20"/>
                    </w:rPr>
                    <w:br/>
                  </w:r>
                  <w:r w:rsidRPr="005777CA">
                    <w:rPr>
                      <w:rFonts w:ascii="Times New Roman" w:eastAsia="宋体" w:hAnsi="Times New Roman" w:cs="宋体" w:hint="eastAsia"/>
                      <w:kern w:val="0"/>
                      <w:sz w:val="20"/>
                      <w:szCs w:val="20"/>
                    </w:rPr>
                    <w:t>青年教师奖获得者亦在得奖后三年内，每年将本人的工作情况、成果及下一年度工作计划于</w:t>
                  </w:r>
                  <w:r w:rsidRPr="005777CA">
                    <w:rPr>
                      <w:rFonts w:ascii="Times New Roman" w:eastAsia="宋体" w:hAnsi="Times New Roman" w:cs="Times New Roman"/>
                      <w:kern w:val="0"/>
                      <w:sz w:val="20"/>
                      <w:szCs w:val="20"/>
                    </w:rPr>
                    <w:t>12</w:t>
                  </w:r>
                  <w:r w:rsidRPr="005777CA">
                    <w:rPr>
                      <w:rFonts w:ascii="Times New Roman" w:eastAsia="宋体" w:hAnsi="Times New Roman" w:cs="宋体" w:hint="eastAsia"/>
                      <w:kern w:val="0"/>
                      <w:sz w:val="20"/>
                      <w:szCs w:val="20"/>
                    </w:rPr>
                    <w:t>月</w:t>
                  </w:r>
                  <w:r w:rsidRPr="005777CA">
                    <w:rPr>
                      <w:rFonts w:ascii="Times New Roman" w:eastAsia="宋体" w:hAnsi="Times New Roman" w:cs="Times New Roman"/>
                      <w:kern w:val="0"/>
                      <w:sz w:val="20"/>
                      <w:szCs w:val="20"/>
                    </w:rPr>
                    <w:t>1</w:t>
                  </w:r>
                  <w:r w:rsidRPr="005777CA">
                    <w:rPr>
                      <w:rFonts w:ascii="Times New Roman" w:eastAsia="宋体" w:hAnsi="Times New Roman" w:cs="宋体" w:hint="eastAsia"/>
                      <w:kern w:val="0"/>
                      <w:sz w:val="20"/>
                      <w:szCs w:val="20"/>
                    </w:rPr>
                    <w:t>日之前书面（一式三份）报告霍英东教育基金会。</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第十二条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项目结束后三个月内，青年教师基金获得者要认真填写《霍英东教育基金会高等院校青年教师基金项目总结报告书》（简称《总结报告》），并附成果资料、有关论著、经费使用情况（各一式两份）。由所在学校聘请专家对该项目进行初审，提出审查意见，并填写由霍英东教育基金会印制的项目验收书，经校长（或主管副校长）签署意见后连同有关材料报霍英东教育基金会。霍英东教育基金会对项目进行验收，并函复青年教师基金获得者所在学校。</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lastRenderedPageBreak/>
                    <w:t>对于不按时报送《总结报告》和验收报告的学校，基金会可停止或减少该校下一年度的青年教师基金或青年教师奖的申报名额。</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第十三条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青年教师基金获得者在发表、出版基金会所资助项目的论文、专著及成果时，应注明</w:t>
                  </w:r>
                  <w:r w:rsidRPr="005777CA">
                    <w:rPr>
                      <w:rFonts w:ascii="Times New Roman" w:eastAsia="宋体" w:hAnsi="Times New Roman" w:cs="Times New Roman"/>
                      <w:kern w:val="0"/>
                      <w:sz w:val="20"/>
                      <w:szCs w:val="20"/>
                    </w:rPr>
                    <w:t>“</w:t>
                  </w:r>
                  <w:r w:rsidRPr="005777CA">
                    <w:rPr>
                      <w:rFonts w:ascii="Times New Roman" w:eastAsia="宋体" w:hAnsi="Times New Roman" w:cs="宋体" w:hint="eastAsia"/>
                      <w:kern w:val="0"/>
                      <w:sz w:val="20"/>
                      <w:szCs w:val="20"/>
                    </w:rPr>
                    <w:t>该项目得到霍英东教育基金会资助</w:t>
                  </w:r>
                  <w:r w:rsidRPr="005777CA">
                    <w:rPr>
                      <w:rFonts w:ascii="Times New Roman" w:eastAsia="宋体" w:hAnsi="Times New Roman" w:cs="Times New Roman"/>
                      <w:kern w:val="0"/>
                      <w:sz w:val="20"/>
                      <w:szCs w:val="20"/>
                    </w:rPr>
                    <w:t>”</w:t>
                  </w:r>
                  <w:r w:rsidRPr="005777CA">
                    <w:rPr>
                      <w:rFonts w:ascii="Times New Roman" w:eastAsia="宋体" w:hAnsi="Times New Roman" w:cs="宋体" w:hint="eastAsia"/>
                      <w:kern w:val="0"/>
                      <w:sz w:val="20"/>
                      <w:szCs w:val="20"/>
                    </w:rPr>
                    <w:t>的字样。</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第十四条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青年教师基金或青年教师奖获得者，在项目期限结束后，如仍符合条件，可以继续申请或被推荐。</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如申请或推荐的项目未被霍英东教育基金会批准，申请人或推荐人在以后可以继续向霍英东教育基金会申请或推荐。</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第十五条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青年教师基金或青年教师奖获得者所在单位和推荐人应关心、支持、帮助项目工作，并在年度工作报告和研究工作总结上认真负责地填写评价意见。</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w:t>
                  </w:r>
                  <w:r w:rsidRPr="005777CA">
                    <w:rPr>
                      <w:rFonts w:ascii="Times New Roman" w:eastAsia="宋体" w:hAnsi="Times New Roman" w:cs="宋体" w:hint="eastAsia"/>
                      <w:b/>
                      <w:bCs/>
                      <w:kern w:val="0"/>
                      <w:sz w:val="20"/>
                      <w:szCs w:val="20"/>
                    </w:rPr>
                    <w:t>第六章</w:t>
                  </w:r>
                  <w:r w:rsidRPr="005777CA">
                    <w:rPr>
                      <w:rFonts w:ascii="Times New Roman" w:eastAsia="宋体" w:hAnsi="Times New Roman" w:cs="Times New Roman"/>
                      <w:b/>
                      <w:bCs/>
                      <w:kern w:val="0"/>
                      <w:sz w:val="20"/>
                      <w:szCs w:val="20"/>
                    </w:rPr>
                    <w:t xml:space="preserve"> </w:t>
                  </w:r>
                  <w:r w:rsidRPr="005777CA">
                    <w:rPr>
                      <w:rFonts w:ascii="Times New Roman" w:eastAsia="宋体" w:hAnsi="Times New Roman" w:cs="宋体" w:hint="eastAsia"/>
                      <w:b/>
                      <w:bCs/>
                      <w:kern w:val="0"/>
                      <w:sz w:val="20"/>
                      <w:szCs w:val="20"/>
                    </w:rPr>
                    <w:t>附则</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第十六条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本办法在霍英东教育基金会理事会指定的高等院校中实施，自公布之日起生效。</w:t>
                  </w:r>
                  <w:r w:rsidRPr="005777CA">
                    <w:rPr>
                      <w:rFonts w:ascii="宋体" w:eastAsia="宋体" w:hAnsi="宋体" w:cs="宋体"/>
                      <w:kern w:val="0"/>
                      <w:sz w:val="20"/>
                      <w:szCs w:val="20"/>
                    </w:rPr>
                    <w:br/>
                  </w:r>
                  <w:r w:rsidRPr="005777CA">
                    <w:rPr>
                      <w:rFonts w:ascii="Times New Roman" w:eastAsia="宋体" w:hAnsi="Times New Roman" w:cs="宋体" w:hint="eastAsia"/>
                      <w:kern w:val="0"/>
                      <w:sz w:val="20"/>
                      <w:szCs w:val="20"/>
                    </w:rPr>
                    <w:t xml:space="preserve">　　第十七条</w:t>
                  </w:r>
                  <w:r w:rsidRPr="005777CA">
                    <w:rPr>
                      <w:rFonts w:ascii="Times New Roman" w:eastAsia="宋体" w:hAnsi="Times New Roman" w:cs="Times New Roman"/>
                      <w:kern w:val="0"/>
                      <w:sz w:val="20"/>
                      <w:szCs w:val="20"/>
                    </w:rPr>
                    <w:t xml:space="preserve"> </w:t>
                  </w:r>
                  <w:r w:rsidRPr="005777CA">
                    <w:rPr>
                      <w:rFonts w:ascii="Times New Roman" w:eastAsia="宋体" w:hAnsi="Times New Roman" w:cs="宋体" w:hint="eastAsia"/>
                      <w:kern w:val="0"/>
                      <w:sz w:val="20"/>
                      <w:szCs w:val="20"/>
                    </w:rPr>
                    <w:t>本办法的解释权属霍英东教育基金会。</w:t>
                  </w:r>
                </w:p>
                <w:p w:rsidR="005777CA" w:rsidRPr="005777CA" w:rsidRDefault="005777CA" w:rsidP="005777CA">
                  <w:pPr>
                    <w:widowControl/>
                    <w:spacing w:before="100" w:beforeAutospacing="1" w:after="100" w:afterAutospacing="1" w:line="432" w:lineRule="auto"/>
                    <w:jc w:val="center"/>
                    <w:rPr>
                      <w:rFonts w:ascii="ˎ̥" w:eastAsia="宋体" w:hAnsi="ˎ̥" w:cs="宋体"/>
                      <w:kern w:val="0"/>
                      <w:sz w:val="18"/>
                      <w:szCs w:val="18"/>
                    </w:rPr>
                  </w:pPr>
                  <w:r w:rsidRPr="005777CA">
                    <w:rPr>
                      <w:rFonts w:ascii="Times New Roman" w:eastAsia="宋体" w:hAnsi="Times New Roman" w:cs="Times New Roman" w:hint="eastAsia"/>
                      <w:b/>
                      <w:bCs/>
                      <w:sz w:val="20"/>
                    </w:rPr>
                    <w:t xml:space="preserve">                            </w:t>
                  </w:r>
                  <w:r w:rsidRPr="005777CA">
                    <w:rPr>
                      <w:rFonts w:ascii="Times New Roman" w:eastAsia="宋体" w:hAnsi="Times New Roman" w:cs="Times New Roman" w:hint="eastAsia"/>
                      <w:b/>
                      <w:bCs/>
                      <w:sz w:val="20"/>
                    </w:rPr>
                    <w:t>（一九九四年十月二十日通过）</w:t>
                  </w:r>
                </w:p>
              </w:tc>
            </w:tr>
          </w:tbl>
          <w:p w:rsidR="005777CA" w:rsidRPr="005777CA" w:rsidRDefault="005777CA" w:rsidP="005777CA">
            <w:pPr>
              <w:widowControl/>
              <w:jc w:val="left"/>
              <w:rPr>
                <w:rFonts w:ascii="ˎ̥" w:eastAsia="宋体" w:hAnsi="ˎ̥" w:cs="宋体"/>
                <w:kern w:val="0"/>
                <w:sz w:val="18"/>
                <w:szCs w:val="18"/>
              </w:rPr>
            </w:pPr>
          </w:p>
        </w:tc>
      </w:tr>
    </w:tbl>
    <w:p w:rsidR="00CB48BE" w:rsidRPr="005777CA" w:rsidRDefault="00CB48BE"/>
    <w:sectPr w:rsidR="00CB48BE" w:rsidRPr="00577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BE" w:rsidRDefault="00CB48BE" w:rsidP="005777CA">
      <w:r>
        <w:separator/>
      </w:r>
    </w:p>
  </w:endnote>
  <w:endnote w:type="continuationSeparator" w:id="1">
    <w:p w:rsidR="00CB48BE" w:rsidRDefault="00CB48BE" w:rsidP="00577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BE" w:rsidRDefault="00CB48BE" w:rsidP="005777CA">
      <w:r>
        <w:separator/>
      </w:r>
    </w:p>
  </w:footnote>
  <w:footnote w:type="continuationSeparator" w:id="1">
    <w:p w:rsidR="00CB48BE" w:rsidRDefault="00CB48BE" w:rsidP="00577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7CA"/>
    <w:rsid w:val="005777CA"/>
    <w:rsid w:val="00CB4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7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77CA"/>
    <w:rPr>
      <w:sz w:val="18"/>
      <w:szCs w:val="18"/>
    </w:rPr>
  </w:style>
  <w:style w:type="paragraph" w:styleId="a4">
    <w:name w:val="footer"/>
    <w:basedOn w:val="a"/>
    <w:link w:val="Char0"/>
    <w:uiPriority w:val="99"/>
    <w:semiHidden/>
    <w:unhideWhenUsed/>
    <w:rsid w:val="005777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77CA"/>
    <w:rPr>
      <w:sz w:val="18"/>
      <w:szCs w:val="18"/>
    </w:rPr>
  </w:style>
  <w:style w:type="character" w:styleId="a5">
    <w:name w:val="Strong"/>
    <w:basedOn w:val="a0"/>
    <w:uiPriority w:val="22"/>
    <w:qFormat/>
    <w:rsid w:val="005777CA"/>
    <w:rPr>
      <w:b/>
      <w:bCs/>
    </w:rPr>
  </w:style>
  <w:style w:type="paragraph" w:styleId="a6">
    <w:name w:val="Normal (Web)"/>
    <w:basedOn w:val="a"/>
    <w:uiPriority w:val="99"/>
    <w:unhideWhenUsed/>
    <w:rsid w:val="005777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2714</Characters>
  <Application>Microsoft Office Word</Application>
  <DocSecurity>0</DocSecurity>
  <Lines>22</Lines>
  <Paragraphs>6</Paragraphs>
  <ScaleCrop>false</ScaleCrop>
  <Company>DELL</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2011-07-25T00:50:00Z</dcterms:created>
  <dcterms:modified xsi:type="dcterms:W3CDTF">2011-07-25T00:50:00Z</dcterms:modified>
</cp:coreProperties>
</file>